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52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Ошибка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Обоснование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Исправленный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sz w:val="24"/>
                <w:szCs w:val="24"/>
              </w:rPr>
              <w:t>аргумент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ОБВИНЕНИЕ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1)</w:t>
            </w:r>
            <w:r>
              <w:rPr>
                <w:rFonts w:ascii="Times-Roman" w:hAnsi="Times-Roman" w:cs="Times-Roman"/>
                <w:sz w:val="24"/>
                <w:szCs w:val="24"/>
              </w:rPr>
              <w:t>Таким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образом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, </w:t>
            </w:r>
            <w:r>
              <w:rPr>
                <w:rFonts w:ascii="Times-Roman" w:hAnsi="Times-Roman" w:cs="Times-Roman"/>
                <w:sz w:val="24"/>
                <w:szCs w:val="24"/>
              </w:rPr>
              <w:t>Дуров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А</w:t>
            </w:r>
            <w:r>
              <w:rPr>
                <w:rFonts w:ascii="Times-Roman" w:hAnsi="Times-Roman" w:cs="Times-Roman"/>
                <w:sz w:val="24"/>
                <w:szCs w:val="24"/>
              </w:rPr>
              <w:t>.</w:t>
            </w:r>
            <w:r>
              <w:rPr>
                <w:rFonts w:ascii="Times-Roman" w:hAnsi="Times-Roman" w:cs="Times-Roman"/>
                <w:sz w:val="24"/>
                <w:szCs w:val="24"/>
              </w:rPr>
              <w:t>П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</w:t>
            </w:r>
            <w:r>
              <w:rPr>
                <w:rFonts w:ascii="Times-Roman" w:hAnsi="Times-Roman" w:cs="Times-Roman"/>
                <w:sz w:val="24"/>
                <w:szCs w:val="24"/>
              </w:rPr>
              <w:t>подлежит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уголовной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ответственности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по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ч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1 </w:t>
            </w:r>
            <w:r>
              <w:rPr>
                <w:rFonts w:ascii="Times-Roman" w:hAnsi="Times-Roman" w:cs="Times-Roman"/>
                <w:sz w:val="24"/>
                <w:szCs w:val="24"/>
              </w:rPr>
              <w:t>ст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115 </w:t>
            </w:r>
            <w:r>
              <w:rPr>
                <w:rFonts w:ascii="Times-Roman" w:hAnsi="Times-Roman" w:cs="Times-Roman"/>
                <w:sz w:val="24"/>
                <w:szCs w:val="24"/>
              </w:rPr>
              <w:t>УК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РФ</w:t>
            </w:r>
            <w:r>
              <w:rPr>
                <w:rFonts w:ascii="Times-Roman" w:hAnsi="Times-Roman" w:cs="Times-Roman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1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1)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данном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случае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имеет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место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понимания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собаки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как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средства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/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орудия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совершения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преступления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так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как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Дуров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нанес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вр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ед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здоровью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при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помощи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имущества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-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собаки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а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не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собственноручно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. </w:t>
            </w:r>
          </w:p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2)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Преступление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совершенно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с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формой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вины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-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косвенный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умысел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-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Преступление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признается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совершенным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косвенным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умыслом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если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лицо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осознавало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общественную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опасность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своих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действий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(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бездействия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),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предвидело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возможность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наступления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общественно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опасных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последствий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желало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сознательно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допускало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эти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последствия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либо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относилось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к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ним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безразлично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1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Таким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образом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, 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Дуров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А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.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.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Подлежит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уголовной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ответственности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по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ч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.2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ст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. 115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Ук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РФ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(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пункт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) -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умы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шленное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причинения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легкого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вреда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здоровью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применением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оружия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предметов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используемых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качестве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оружия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;</w:t>
            </w:r>
          </w:p>
        </w:tc>
      </w:tr>
      <w:tr w:rsidR="0000000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8"/>
                <w:szCs w:val="28"/>
              </w:rPr>
            </w:pPr>
            <w:r>
              <w:rPr>
                <w:rFonts w:ascii="Helvetica" w:hAnsi="Helvetica" w:cs="Helvetica"/>
                <w:kern w:val="1"/>
                <w:sz w:val="24"/>
                <w:szCs w:val="24"/>
              </w:rPr>
              <w:t>ОБВИНЕНИЕ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2) </w:t>
            </w:r>
            <w:r>
              <w:rPr>
                <w:rFonts w:ascii="Times-Roman" w:hAnsi="Times-Roman" w:cs="Times-Roman"/>
                <w:sz w:val="28"/>
                <w:szCs w:val="28"/>
              </w:rPr>
              <w:t>Таким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образом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, </w:t>
            </w:r>
            <w:r>
              <w:rPr>
                <w:rFonts w:ascii="Times-Roman" w:hAnsi="Times-Roman" w:cs="Times-Roman"/>
                <w:sz w:val="28"/>
                <w:szCs w:val="28"/>
              </w:rPr>
              <w:t>в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силу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наличия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всех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элементов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состава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Дуров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А</w:t>
            </w:r>
            <w:r>
              <w:rPr>
                <w:rFonts w:ascii="Times-Roman" w:hAnsi="Times-Roman" w:cs="Times-Roman"/>
                <w:sz w:val="28"/>
                <w:szCs w:val="28"/>
              </w:rPr>
              <w:t>.</w:t>
            </w:r>
            <w:r>
              <w:rPr>
                <w:rFonts w:ascii="Times-Roman" w:hAnsi="Times-Roman" w:cs="Times-Roman"/>
                <w:sz w:val="28"/>
                <w:szCs w:val="28"/>
              </w:rPr>
              <w:t>П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. </w:t>
            </w:r>
            <w:r>
              <w:rPr>
                <w:rFonts w:ascii="Times-Roman" w:hAnsi="Times-Roman" w:cs="Times-Roman"/>
                <w:sz w:val="28"/>
                <w:szCs w:val="28"/>
              </w:rPr>
              <w:t>подлежит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гражданско</w:t>
            </w:r>
            <w:r>
              <w:rPr>
                <w:rFonts w:ascii="Times-Roman" w:hAnsi="Times-Roman" w:cs="Times-Roman"/>
                <w:sz w:val="28"/>
                <w:szCs w:val="28"/>
              </w:rPr>
              <w:t>-</w:t>
            </w:r>
            <w:r>
              <w:rPr>
                <w:rFonts w:ascii="Times-Roman" w:hAnsi="Times-Roman" w:cs="Times-Roman"/>
                <w:sz w:val="28"/>
                <w:szCs w:val="28"/>
              </w:rPr>
              <w:t>правовой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ответственности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за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lastRenderedPageBreak/>
              <w:t>вред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, </w:t>
            </w:r>
            <w:r>
              <w:rPr>
                <w:rFonts w:ascii="Times-Roman" w:hAnsi="Times-Roman" w:cs="Times-Roman"/>
                <w:sz w:val="28"/>
                <w:szCs w:val="28"/>
              </w:rPr>
              <w:t>причиненный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и</w:t>
            </w:r>
            <w:r>
              <w:rPr>
                <w:rFonts w:ascii="Times-Roman" w:hAnsi="Times-Roman" w:cs="Times-Roman"/>
                <w:sz w:val="28"/>
                <w:szCs w:val="28"/>
              </w:rPr>
              <w:t>сточником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повышенной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опасности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, </w:t>
            </w:r>
            <w:r>
              <w:rPr>
                <w:rFonts w:ascii="Times-Roman" w:hAnsi="Times-Roman" w:cs="Times-Roman"/>
                <w:sz w:val="28"/>
                <w:szCs w:val="28"/>
              </w:rPr>
              <w:t>и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должен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возместить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его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Смирнову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О</w:t>
            </w:r>
            <w:r>
              <w:rPr>
                <w:rFonts w:ascii="Times-Roman" w:hAnsi="Times-Roman" w:cs="Times-Roman"/>
                <w:sz w:val="28"/>
                <w:szCs w:val="28"/>
              </w:rPr>
              <w:t>.</w:t>
            </w:r>
            <w:r>
              <w:rPr>
                <w:rFonts w:ascii="Times-Roman" w:hAnsi="Times-Roman" w:cs="Times-Roman"/>
                <w:sz w:val="28"/>
                <w:szCs w:val="28"/>
              </w:rPr>
              <w:t>В</w:t>
            </w:r>
            <w:r>
              <w:rPr>
                <w:rFonts w:ascii="Times-Roman" w:hAnsi="Times-Roman" w:cs="Times-Roman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 1)  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Юридические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лица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граждане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деятельность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которых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связана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 </w:t>
            </w:r>
            <w:hyperlink r:id="rId4" w:history="1">
              <w:r>
                <w:rPr>
                  <w:rFonts w:ascii="TimesNewRomanPSMT" w:hAnsi="TimesNewRomanPSMT" w:cs="TimesNewRomanPSMT"/>
                  <w:color w:val="13009B"/>
                  <w:sz w:val="28"/>
                  <w:szCs w:val="28"/>
                  <w:u w:val="single" w:color="13009B"/>
                </w:rPr>
                <w:t>повышенной опасностью</w:t>
              </w:r>
            </w:hyperlink>
            <w:r>
              <w:rPr>
                <w:rFonts w:ascii="TimesNewRomanPSMT" w:hAnsi="TimesNewRomanPSMT" w:cs="TimesNewRomanPSMT"/>
                <w:sz w:val="28"/>
                <w:szCs w:val="28"/>
              </w:rPr>
              <w:t> 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для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окружающих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(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исп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ользование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транспортных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средств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механизмов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электрической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энергии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высокого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напряжения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атомной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энергии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взрывчатых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веществ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сильнодействующих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ядов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.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.;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осуществление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строительной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иной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связанной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нею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деятельности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др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.),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обязаны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возместить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вред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чиненный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 </w:t>
            </w:r>
            <w:hyperlink r:id="rId5" w:history="1">
              <w:r>
                <w:rPr>
                  <w:rFonts w:ascii="TimesNewRomanPSMT" w:hAnsi="TimesNewRomanPSMT" w:cs="TimesNewRomanPSMT"/>
                  <w:color w:val="13009B"/>
                  <w:sz w:val="28"/>
                  <w:szCs w:val="28"/>
                  <w:u w:val="single" w:color="13009B"/>
                </w:rPr>
                <w:t>источником повышенной опасности</w:t>
              </w:r>
            </w:hyperlink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если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докажут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что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вред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возник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вследствие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непреодолимой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силы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 </w:t>
            </w:r>
            <w:hyperlink r:id="rId6" w:history="1">
              <w:r>
                <w:rPr>
                  <w:rFonts w:ascii="TimesNewRomanPSMT" w:hAnsi="TimesNewRomanPSMT" w:cs="TimesNewRomanPSMT"/>
                  <w:color w:val="13009B"/>
                  <w:sz w:val="28"/>
                  <w:szCs w:val="28"/>
                  <w:u w:val="single" w:color="13009B"/>
                </w:rPr>
                <w:t>умысла</w:t>
              </w:r>
            </w:hyperlink>
            <w:r>
              <w:rPr>
                <w:rFonts w:ascii="TimesNewRomanPSMT" w:hAnsi="TimesNewRomanPSMT" w:cs="TimesNewRomanPSMT"/>
                <w:sz w:val="28"/>
                <w:szCs w:val="28"/>
              </w:rPr>
              <w:t> 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потерпевшего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 -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смыслу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статьи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1079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ГК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РФ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можно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понять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что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Домашние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животные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как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правило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относятся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к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источникам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повышенной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опасности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поэтому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претензия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Смирнова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обоснована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 </w:t>
            </w:r>
          </w:p>
          <w:p w:rsidR="00000000" w:rsidRDefault="00E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2)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Источник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повышенной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опасности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признается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таковым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из</w:t>
            </w:r>
            <w:r>
              <w:rPr>
                <w:rFonts w:ascii="Times-Roman" w:hAnsi="Times-Roman" w:cs="Times-Roman"/>
                <w:sz w:val="28"/>
                <w:szCs w:val="28"/>
              </w:rPr>
              <w:t>-</w:t>
            </w:r>
            <w:r>
              <w:rPr>
                <w:rFonts w:ascii="Times-Roman" w:hAnsi="Times-Roman" w:cs="Times-Roman"/>
                <w:sz w:val="28"/>
                <w:szCs w:val="28"/>
              </w:rPr>
              <w:t>за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невозможности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полного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контроля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за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ним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стороны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человека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. </w:t>
            </w:r>
            <w:r>
              <w:rPr>
                <w:rFonts w:ascii="Times-Roman" w:hAnsi="Times-Roman" w:cs="Times-Roman"/>
                <w:sz w:val="28"/>
                <w:szCs w:val="28"/>
              </w:rPr>
              <w:t>По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смыслу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задачи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мы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можем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понять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, </w:t>
            </w:r>
            <w:r>
              <w:rPr>
                <w:rFonts w:ascii="Times-Roman" w:hAnsi="Times-Roman" w:cs="Times-Roman"/>
                <w:sz w:val="28"/>
                <w:szCs w:val="28"/>
              </w:rPr>
              <w:t>что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Дуров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отлично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lastRenderedPageBreak/>
              <w:t>контролирует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собаку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и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действует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она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по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его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команде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. </w:t>
            </w:r>
            <w:r>
              <w:rPr>
                <w:rFonts w:ascii="Times-Roman" w:hAnsi="Times-Roman" w:cs="Times-Roman"/>
                <w:sz w:val="28"/>
                <w:szCs w:val="28"/>
              </w:rPr>
              <w:t>В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данном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случае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не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имеет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место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признание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пса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источником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по</w:t>
            </w:r>
            <w:r>
              <w:rPr>
                <w:rFonts w:ascii="Times-Roman" w:hAnsi="Times-Roman" w:cs="Times-Roman"/>
                <w:sz w:val="28"/>
                <w:szCs w:val="28"/>
              </w:rPr>
              <w:t>вышенной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опасности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.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>Таким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образом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силу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умышленного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нанесения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увечья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Дуров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обязан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возместить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ущерб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Смирнову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следующему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основанию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:</w:t>
            </w:r>
          </w:p>
          <w:p w:rsidR="00000000" w:rsidRDefault="00E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причинении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гражданину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увечья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или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ином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повреждении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его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здоровья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возмещению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подлежит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утраченный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потерпевшим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заработо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к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(</w:t>
            </w:r>
            <w:hyperlink r:id="rId7" w:history="1">
              <w:r>
                <w:rPr>
                  <w:rFonts w:ascii="TimesNewRomanPSMT" w:hAnsi="TimesNewRomanPSMT" w:cs="TimesNewRomanPSMT"/>
                  <w:color w:val="13009B"/>
                  <w:sz w:val="26"/>
                  <w:szCs w:val="26"/>
                  <w:u w:val="single" w:color="13009B"/>
                </w:rPr>
                <w:t>доход</w:t>
              </w:r>
            </w:hyperlink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),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который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он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имел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либо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определенно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мог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иметь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а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также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дополнительно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понесенные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расходы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вызванные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повреждением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здоровья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том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числе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расходы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на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лечение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дополнительное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питание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приобретение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лекарств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протезирование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посторонний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уход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санаторно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-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курортное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лечение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приобретение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специальных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транспортных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средств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подготовку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к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другой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профессии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если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установлено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что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потерпевший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нуждается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этих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видах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помощи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ухода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не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имеет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права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на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их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бесплатное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получение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.</w:t>
            </w:r>
          </w:p>
        </w:tc>
      </w:tr>
      <w:tr w:rsidR="0000000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Helvetica" w:hAnsi="Helvetica" w:cs="Helvetica"/>
                <w:kern w:val="1"/>
                <w:sz w:val="24"/>
                <w:szCs w:val="24"/>
              </w:rPr>
              <w:lastRenderedPageBreak/>
              <w:t>ОБВИНЕНИЕ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3) </w:t>
            </w:r>
            <w:r>
              <w:rPr>
                <w:rFonts w:ascii="Times-Roman" w:hAnsi="Times-Roman" w:cs="Times-Roman"/>
                <w:sz w:val="28"/>
                <w:szCs w:val="28"/>
              </w:rPr>
              <w:t>Поскольку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Смирнов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О</w:t>
            </w:r>
            <w:r>
              <w:rPr>
                <w:rFonts w:ascii="Times-Roman" w:hAnsi="Times-Roman" w:cs="Times-Roman"/>
                <w:sz w:val="28"/>
                <w:szCs w:val="28"/>
              </w:rPr>
              <w:t>.</w:t>
            </w:r>
            <w:r>
              <w:rPr>
                <w:rFonts w:ascii="Times-Roman" w:hAnsi="Times-Roman" w:cs="Times-Roman"/>
                <w:sz w:val="28"/>
                <w:szCs w:val="28"/>
              </w:rPr>
              <w:t>В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. </w:t>
            </w:r>
            <w:r>
              <w:rPr>
                <w:rFonts w:ascii="Times-Roman" w:hAnsi="Times-Roman" w:cs="Times-Roman"/>
                <w:sz w:val="28"/>
                <w:szCs w:val="28"/>
              </w:rPr>
              <w:t>проживал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в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Троицке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на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момент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возникновения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всех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обстоятельств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, </w:t>
            </w:r>
            <w:r>
              <w:rPr>
                <w:rFonts w:ascii="Times-Roman" w:hAnsi="Times-Roman" w:cs="Times-Roman"/>
                <w:sz w:val="28"/>
                <w:szCs w:val="28"/>
              </w:rPr>
              <w:t>позволяющих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обратиться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требованием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в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суд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, </w:t>
            </w:r>
            <w:r>
              <w:rPr>
                <w:rFonts w:ascii="Times-Roman" w:hAnsi="Times-Roman" w:cs="Times-Roman"/>
                <w:sz w:val="28"/>
                <w:szCs w:val="28"/>
              </w:rPr>
              <w:t>то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он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имел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право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обратиться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иском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по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месту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своего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жительства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, </w:t>
            </w:r>
            <w:r>
              <w:rPr>
                <w:rFonts w:ascii="Times-Roman" w:hAnsi="Times-Roman" w:cs="Times-Roman"/>
                <w:sz w:val="28"/>
                <w:szCs w:val="28"/>
              </w:rPr>
              <w:t>то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есть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в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Трои</w:t>
            </w:r>
            <w:r>
              <w:rPr>
                <w:rFonts w:ascii="Times-Roman" w:hAnsi="Times-Roman" w:cs="Times-Roman"/>
                <w:sz w:val="28"/>
                <w:szCs w:val="28"/>
              </w:rPr>
              <w:t>цкий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районный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суд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 </w:t>
            </w:r>
            <w:r>
              <w:rPr>
                <w:rFonts w:ascii="Times-Roman" w:hAnsi="Times-Roman" w:cs="Times-Roman"/>
                <w:sz w:val="28"/>
                <w:szCs w:val="28"/>
              </w:rPr>
              <w:t>г</w:t>
            </w:r>
            <w:r>
              <w:rPr>
                <w:rFonts w:ascii="Times-Roman" w:hAnsi="Times-Roman" w:cs="Times-Roman"/>
                <w:sz w:val="28"/>
                <w:szCs w:val="28"/>
              </w:rPr>
              <w:t xml:space="preserve">. </w:t>
            </w:r>
            <w:r>
              <w:rPr>
                <w:rFonts w:ascii="Times-Roman" w:hAnsi="Times-Roman" w:cs="Times-Roman"/>
                <w:sz w:val="28"/>
                <w:szCs w:val="28"/>
              </w:rPr>
              <w:t>Москвы</w:t>
            </w:r>
            <w:r>
              <w:rPr>
                <w:rFonts w:ascii="Times-Roman" w:hAnsi="Times-Roman" w:cs="Times-Roman"/>
                <w:sz w:val="28"/>
                <w:szCs w:val="28"/>
              </w:rPr>
              <w:t>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1)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Исходя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из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условия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задачи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,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Смирнов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зарегистрирован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адресу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Большой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Техсвятительский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переулок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дом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3,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то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есть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зарегистрирован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там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месту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жительства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.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Предъявление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иска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в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Троицкий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районный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суд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правомерно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,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однако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дано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неверное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обоснование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Согласно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ГПК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РФ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Иски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возмещении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вреда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причиненного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увечьем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иным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повреждением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здоровья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результате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смерти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кормильца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могут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предъявляться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истцом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также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суд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месту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его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жительства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месту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причинения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вреда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Смирнов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имел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право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обрат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иться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иском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месту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причинения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вреда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то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есть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Троицкий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районный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суд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г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Москвы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 </w:t>
            </w:r>
          </w:p>
        </w:tc>
      </w:tr>
      <w:tr w:rsidR="0000000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Helvetica" w:hAnsi="Helvetica" w:cs="Helvetica"/>
                <w:kern w:val="1"/>
                <w:sz w:val="24"/>
                <w:szCs w:val="24"/>
              </w:rPr>
              <w:t>ЗАЩИТА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1) </w:t>
            </w:r>
            <w:r>
              <w:rPr>
                <w:rFonts w:ascii="Times-Roman" w:hAnsi="Times-Roman" w:cs="Times-Roman"/>
                <w:sz w:val="24"/>
                <w:szCs w:val="24"/>
              </w:rPr>
              <w:t>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данном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случае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, </w:t>
            </w:r>
            <w:r>
              <w:rPr>
                <w:rFonts w:ascii="Times-Roman" w:hAnsi="Times-Roman" w:cs="Times-Roman"/>
                <w:sz w:val="24"/>
                <w:szCs w:val="24"/>
              </w:rPr>
              <w:t>Дуров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А</w:t>
            </w:r>
            <w:r>
              <w:rPr>
                <w:rFonts w:ascii="Times-Roman" w:hAnsi="Times-Roman" w:cs="Times-Roman"/>
                <w:sz w:val="24"/>
                <w:szCs w:val="24"/>
              </w:rPr>
              <w:t>.</w:t>
            </w:r>
            <w:r>
              <w:rPr>
                <w:rFonts w:ascii="Times-Roman" w:hAnsi="Times-Roman" w:cs="Times-Roman"/>
                <w:sz w:val="24"/>
                <w:szCs w:val="24"/>
              </w:rPr>
              <w:t>П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</w:t>
            </w:r>
            <w:r>
              <w:rPr>
                <w:rFonts w:ascii="Times-Roman" w:hAnsi="Times-Roman" w:cs="Times-Roman"/>
                <w:sz w:val="24"/>
                <w:szCs w:val="24"/>
              </w:rPr>
              <w:t>защищал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свою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жизнь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здоровье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, </w:t>
            </w:r>
            <w:r>
              <w:rPr>
                <w:rFonts w:ascii="Times-Roman" w:hAnsi="Times-Roman" w:cs="Times-Roman"/>
                <w:sz w:val="24"/>
                <w:szCs w:val="24"/>
              </w:rPr>
              <w:t>вред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был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причинен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исключительно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Смирнову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О</w:t>
            </w:r>
            <w:r>
              <w:rPr>
                <w:rFonts w:ascii="Times-Roman" w:hAnsi="Times-Roman" w:cs="Times-Roman"/>
                <w:sz w:val="24"/>
                <w:szCs w:val="24"/>
              </w:rPr>
              <w:t>.</w:t>
            </w:r>
            <w:r>
              <w:rPr>
                <w:rFonts w:ascii="Times-Roman" w:hAnsi="Times-Roman" w:cs="Times-Roman"/>
                <w:sz w:val="24"/>
                <w:szCs w:val="24"/>
              </w:rPr>
              <w:t>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., </w:t>
            </w:r>
            <w:r>
              <w:rPr>
                <w:rFonts w:ascii="Times-Roman" w:hAnsi="Times-Roman" w:cs="Times-Roman"/>
                <w:sz w:val="24"/>
                <w:szCs w:val="24"/>
              </w:rPr>
              <w:t>а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исходя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из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совокупности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поведения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последнего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у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оборон</w:t>
            </w:r>
            <w:r>
              <w:rPr>
                <w:rFonts w:ascii="Times-Roman" w:hAnsi="Times-Roman" w:cs="Times-Roman"/>
                <w:sz w:val="24"/>
                <w:szCs w:val="24"/>
              </w:rPr>
              <w:t>яющегося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лица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были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все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основания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полагать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, </w:t>
            </w:r>
            <w:r>
              <w:rPr>
                <w:rFonts w:ascii="Times-Roman" w:hAnsi="Times-Roman" w:cs="Times-Roman"/>
                <w:sz w:val="24"/>
                <w:szCs w:val="24"/>
              </w:rPr>
              <w:t>что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посягательство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имеет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место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быть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, </w:t>
            </w:r>
            <w:r>
              <w:rPr>
                <w:rFonts w:ascii="Times-Roman" w:hAnsi="Times-Roman" w:cs="Times-Roman"/>
                <w:sz w:val="24"/>
                <w:szCs w:val="24"/>
              </w:rPr>
              <w:t>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частности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Смирнов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с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помощью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бутылки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угрожал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Дурову</w:t>
            </w:r>
            <w:r>
              <w:rPr>
                <w:rFonts w:ascii="Times-Roman" w:hAnsi="Times-Roman" w:cs="Times-Roman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1)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Непосредственная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угроза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применения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насилия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опасного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для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жизни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обороняющегося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другого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лица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может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выражаться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час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тности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высказываниях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намерении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немедленно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причинить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обороняющемуся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другому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лицу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смерть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вред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здоровью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опасный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для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жизни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демонстрации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нападающим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оружия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предметов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используемых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качестве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оружия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взрывных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устройств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если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учетом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конкретной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обстановки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имелись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основания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опасаться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осуществления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этой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угрозы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.</w:t>
            </w:r>
          </w:p>
          <w:p w:rsidR="00000000" w:rsidRDefault="00E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2)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Отсутствуют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реальность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личность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преступления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также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Действия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защите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явно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соответствуют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характеру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степени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предполагаемого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вреда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 </w:t>
            </w:r>
          </w:p>
          <w:p w:rsidR="00000000" w:rsidRDefault="00E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данном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случае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имеет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место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состояние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необ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ходимой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обороны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.</w:t>
            </w:r>
          </w:p>
          <w:p w:rsidR="00000000" w:rsidRDefault="00E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1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lastRenderedPageBreak/>
              <w:t>Таким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образом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, 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Дуров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А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.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.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Подлежит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уголовной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ответственности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по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ч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.2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ст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. 115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Ук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РФ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(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пункт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) -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умышленное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причинения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легкого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вреда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>здоровью</w:t>
            </w:r>
            <w:r>
              <w:rPr>
                <w:rFonts w:ascii="TimesNewRomanPSMT" w:hAnsi="TimesNewRomanPSMT" w:cs="TimesNewRomanPSMT"/>
                <w:kern w:val="1"/>
                <w:sz w:val="28"/>
                <w:szCs w:val="28"/>
              </w:rPr>
              <w:t xml:space="preserve"> 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применением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оружия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предметов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используемых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качестве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оружия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;</w:t>
            </w:r>
          </w:p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</w:p>
        </w:tc>
      </w:tr>
      <w:tr w:rsidR="0000000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Helvetica" w:hAnsi="Helvetica" w:cs="Helvetica"/>
                <w:kern w:val="1"/>
                <w:sz w:val="24"/>
                <w:szCs w:val="24"/>
              </w:rPr>
              <w:t>Зашита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2) </w:t>
            </w:r>
            <w:r>
              <w:rPr>
                <w:rFonts w:ascii="Times-Roman" w:hAnsi="Times-Roman" w:cs="Times-Roman"/>
                <w:sz w:val="24"/>
                <w:szCs w:val="24"/>
              </w:rPr>
              <w:t>Дуров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А</w:t>
            </w:r>
            <w:r>
              <w:rPr>
                <w:rFonts w:ascii="Times-Roman" w:hAnsi="Times-Roman" w:cs="Times-Roman"/>
                <w:sz w:val="24"/>
                <w:szCs w:val="24"/>
              </w:rPr>
              <w:t>.</w:t>
            </w:r>
            <w:r>
              <w:rPr>
                <w:rFonts w:ascii="Times-Roman" w:hAnsi="Times-Roman" w:cs="Times-Roman"/>
                <w:sz w:val="24"/>
                <w:szCs w:val="24"/>
              </w:rPr>
              <w:t>П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</w:t>
            </w:r>
            <w:r>
              <w:rPr>
                <w:rFonts w:ascii="Times-Roman" w:hAnsi="Times-Roman" w:cs="Times-Roman"/>
                <w:sz w:val="24"/>
                <w:szCs w:val="24"/>
              </w:rPr>
              <w:t>действ</w:t>
            </w:r>
            <w:r>
              <w:rPr>
                <w:rFonts w:ascii="Times-Roman" w:hAnsi="Times-Roman" w:cs="Times-Roman"/>
                <w:sz w:val="24"/>
                <w:szCs w:val="24"/>
              </w:rPr>
              <w:t>ительно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причинил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вред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здоровью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(</w:t>
            </w:r>
            <w:r>
              <w:rPr>
                <w:rFonts w:ascii="Times-Roman" w:hAnsi="Times-Roman" w:cs="Times-Roman"/>
                <w:sz w:val="24"/>
                <w:szCs w:val="24"/>
              </w:rPr>
              <w:t>телесные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увечья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) </w:t>
            </w:r>
            <w:r>
              <w:rPr>
                <w:rFonts w:ascii="Times-Roman" w:hAnsi="Times-Roman" w:cs="Times-Roman"/>
                <w:sz w:val="24"/>
                <w:szCs w:val="24"/>
              </w:rPr>
              <w:t>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имуществу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(</w:t>
            </w:r>
            <w:r>
              <w:rPr>
                <w:rFonts w:ascii="Times-Roman" w:hAnsi="Times-Roman" w:cs="Times-Roman"/>
                <w:sz w:val="24"/>
                <w:szCs w:val="24"/>
              </w:rPr>
              <w:t>порча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куртки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брюк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) </w:t>
            </w:r>
            <w:r>
              <w:rPr>
                <w:rFonts w:ascii="Times-Roman" w:hAnsi="Times-Roman" w:cs="Times-Roman"/>
                <w:sz w:val="24"/>
                <w:szCs w:val="24"/>
              </w:rPr>
              <w:t>Смирнову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О</w:t>
            </w:r>
            <w:r>
              <w:rPr>
                <w:rFonts w:ascii="Times-Roman" w:hAnsi="Times-Roman" w:cs="Times-Roman"/>
                <w:sz w:val="24"/>
                <w:szCs w:val="24"/>
              </w:rPr>
              <w:t>.</w:t>
            </w:r>
            <w:r>
              <w:rPr>
                <w:rFonts w:ascii="Times-Roman" w:hAnsi="Times-Roman" w:cs="Times-Roman"/>
                <w:sz w:val="24"/>
                <w:szCs w:val="24"/>
              </w:rPr>
              <w:t>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., </w:t>
            </w:r>
            <w:r>
              <w:rPr>
                <w:rFonts w:ascii="Times-Roman" w:hAnsi="Times-Roman" w:cs="Times-Roman"/>
                <w:sz w:val="24"/>
                <w:szCs w:val="24"/>
              </w:rPr>
              <w:t>однако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такой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вред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был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причинен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состоянии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необходимой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обороны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, </w:t>
            </w:r>
            <w:r>
              <w:rPr>
                <w:rFonts w:ascii="Times-Roman" w:hAnsi="Times-Roman" w:cs="Times-Roman"/>
                <w:sz w:val="24"/>
                <w:szCs w:val="24"/>
              </w:rPr>
              <w:t>что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рамках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гражданского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права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является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основанием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, </w:t>
            </w:r>
            <w:r>
              <w:rPr>
                <w:rFonts w:ascii="Times-Roman" w:hAnsi="Times-Roman" w:cs="Times-Roman"/>
                <w:sz w:val="24"/>
                <w:szCs w:val="24"/>
              </w:rPr>
              <w:t>освобождающим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от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гражданской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ответственно</w:t>
            </w:r>
            <w:r>
              <w:rPr>
                <w:rFonts w:ascii="Times-Roman" w:hAnsi="Times-Roman" w:cs="Times-Roman"/>
                <w:sz w:val="24"/>
                <w:szCs w:val="24"/>
              </w:rPr>
              <w:t>сти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Helvetica" w:hAnsi="Helvetica" w:cs="Helvetica"/>
                <w:kern w:val="1"/>
                <w:sz w:val="24"/>
                <w:szCs w:val="24"/>
              </w:rPr>
              <w:t>В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действиях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Дурова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отсутствует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необходимая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оборона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в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силу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умышленной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команды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псу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напасть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на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Смирнова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Таким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образом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силу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умышленного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нанесения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увечья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Дуров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обязан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возместить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ущерб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Смирнову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следующему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основанию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:</w:t>
            </w:r>
          </w:p>
          <w:p w:rsidR="00000000" w:rsidRDefault="00E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причинении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гражданину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увечья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или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ином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повреждении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его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здоровья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возмещению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подлежит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утраченный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потерпевшим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заработок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(</w:t>
            </w:r>
            <w:hyperlink r:id="rId8" w:history="1">
              <w:r>
                <w:rPr>
                  <w:rFonts w:ascii="TimesNewRomanPSMT" w:hAnsi="TimesNewRomanPSMT" w:cs="TimesNewRomanPSMT"/>
                  <w:color w:val="13009B"/>
                  <w:sz w:val="26"/>
                  <w:szCs w:val="26"/>
                  <w:u w:val="single" w:color="13009B"/>
                </w:rPr>
                <w:t>доход</w:t>
              </w:r>
            </w:hyperlink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),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который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он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имел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либо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определенно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мог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иметь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а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также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дополнительно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понесенные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рас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ходы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>вызванные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повреждением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здоровья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том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числе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расходы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на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лечение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дополнительное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питание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приобретение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лекарств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протезирование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посторонний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уход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санаторно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-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курортное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лечение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приобретение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специальных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транспортных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средств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подготовку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к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другой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професси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если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установлено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,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что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потерпевший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нуждается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этих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видах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помощи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ухода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не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имеет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права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на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их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бесплатное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получение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Helvetica" w:hAnsi="Helvetica" w:cs="Helvetica"/>
                <w:kern w:val="1"/>
                <w:sz w:val="24"/>
                <w:szCs w:val="24"/>
              </w:rPr>
              <w:lastRenderedPageBreak/>
              <w:t>Защита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3) </w:t>
            </w:r>
            <w:r>
              <w:rPr>
                <w:rFonts w:ascii="Times-Roman" w:hAnsi="Times-Roman" w:cs="Times-Roman"/>
                <w:sz w:val="24"/>
                <w:szCs w:val="24"/>
              </w:rPr>
              <w:t>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связи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с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этим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, </w:t>
            </w:r>
            <w:r>
              <w:rPr>
                <w:rFonts w:ascii="Times-Roman" w:hAnsi="Times-Roman" w:cs="Times-Roman"/>
                <w:sz w:val="24"/>
                <w:szCs w:val="24"/>
              </w:rPr>
              <w:t>так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как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ответчик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не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является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резидентом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РФ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, </w:t>
            </w:r>
            <w:r>
              <w:rPr>
                <w:rFonts w:ascii="Times-Roman" w:hAnsi="Times-Roman" w:cs="Times-Roman"/>
                <w:sz w:val="24"/>
                <w:szCs w:val="24"/>
              </w:rPr>
              <w:t>то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Смирнов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О</w:t>
            </w:r>
            <w:r>
              <w:rPr>
                <w:rFonts w:ascii="Times-Roman" w:hAnsi="Times-Roman" w:cs="Times-Roman"/>
                <w:sz w:val="24"/>
                <w:szCs w:val="24"/>
              </w:rPr>
              <w:t>.</w:t>
            </w:r>
            <w:r>
              <w:rPr>
                <w:rFonts w:ascii="Times-Roman" w:hAnsi="Times-Roman" w:cs="Times-Roman"/>
                <w:sz w:val="24"/>
                <w:szCs w:val="24"/>
              </w:rPr>
              <w:t>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</w:t>
            </w:r>
            <w:r>
              <w:rPr>
                <w:rFonts w:ascii="Times-Roman" w:hAnsi="Times-Roman" w:cs="Times-Roman"/>
                <w:sz w:val="24"/>
                <w:szCs w:val="24"/>
              </w:rPr>
              <w:t>при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выборе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подсудности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должен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руководствоваться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м</w:t>
            </w:r>
            <w:r>
              <w:rPr>
                <w:rFonts w:ascii="Times-Roman" w:hAnsi="Times-Roman" w:cs="Times-Roman"/>
                <w:sz w:val="24"/>
                <w:szCs w:val="24"/>
              </w:rPr>
              <w:t>естом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нахождения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имущества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Дурова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А</w:t>
            </w:r>
            <w:r>
              <w:rPr>
                <w:rFonts w:ascii="Times-Roman" w:hAnsi="Times-Roman" w:cs="Times-Roman"/>
                <w:sz w:val="24"/>
                <w:szCs w:val="24"/>
              </w:rPr>
              <w:t>.</w:t>
            </w:r>
            <w:r>
              <w:rPr>
                <w:rFonts w:ascii="Times-Roman" w:hAnsi="Times-Roman" w:cs="Times-Roman"/>
                <w:sz w:val="24"/>
                <w:szCs w:val="24"/>
              </w:rPr>
              <w:t>П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</w:t>
            </w:r>
            <w:r>
              <w:rPr>
                <w:rFonts w:ascii="Times-Roman" w:hAnsi="Times-Roman" w:cs="Times-Roman"/>
                <w:sz w:val="24"/>
                <w:szCs w:val="24"/>
              </w:rPr>
              <w:t>и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иск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должен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быть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подан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в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Тверской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районный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суд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</w:rPr>
              <w:t>г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. </w:t>
            </w:r>
            <w:r>
              <w:rPr>
                <w:rFonts w:ascii="Times-Roman" w:hAnsi="Times-Roman" w:cs="Times-Roman"/>
                <w:sz w:val="24"/>
                <w:szCs w:val="24"/>
              </w:rPr>
              <w:t>Москвы</w:t>
            </w:r>
            <w:r>
              <w:rPr>
                <w:rFonts w:ascii="Times-Roman" w:hAnsi="Times-Roman" w:cs="Times-Roman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Применение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альтернативной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подсудность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происходит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воле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истца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.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В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данном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случае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не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имеет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значения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место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жительства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ответчика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,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так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как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подать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иск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Можно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подать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3-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ем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основаниям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: 1)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месту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жительства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истца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(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так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как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было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причинение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вреда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) 2)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По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месту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причинение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>вреда</w:t>
            </w:r>
            <w:r>
              <w:rPr>
                <w:rFonts w:ascii="Helvetica" w:hAnsi="Helvetica" w:cs="Helvetica"/>
                <w:kern w:val="1"/>
                <w:sz w:val="24"/>
                <w:szCs w:val="24"/>
              </w:rPr>
              <w:t xml:space="preserve"> 3) 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месту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нахождения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его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(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ответчика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) 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имущества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его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последнему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известному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месту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жительства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Российской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Федерации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этом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мы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знаем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чт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Дуров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имеет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собственности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квартиру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Москве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-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то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есть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можно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подать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иск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нахождению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именно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этого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имущества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 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E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Согласно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ГПК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РФ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Иски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возмещении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вреда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причиненного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увечьем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иным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повреждением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здоровья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результате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смерти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кормильца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могут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предъявлят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ься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истцом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также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суд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месту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его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жительства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или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месту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причинения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вреда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Смирнов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имел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право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обратиться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иском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месту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причинения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вреда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то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есть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Троицкий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районный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суд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г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 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Москвы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. </w:t>
            </w:r>
          </w:p>
          <w:p w:rsidR="00000000" w:rsidRDefault="00E52223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kern w:val="1"/>
                <w:sz w:val="24"/>
                <w:szCs w:val="24"/>
              </w:rPr>
            </w:pPr>
          </w:p>
        </w:tc>
      </w:tr>
    </w:tbl>
    <w:p w:rsidR="00000000" w:rsidRDefault="00E52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</w:p>
    <w:p w:rsidR="00000000" w:rsidRDefault="00E52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  <w:r>
        <w:rPr>
          <w:rFonts w:ascii="Helvetica" w:hAnsi="Helvetica" w:cs="Helvetica"/>
          <w:kern w:val="1"/>
          <w:sz w:val="24"/>
          <w:szCs w:val="24"/>
        </w:rPr>
        <w:t>ДОПОЛНИТЕЛЬНЫЕ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АРГУМЕНТЫ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СО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СТОРОНЫ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ОБВИНЕНИЯ</w:t>
      </w:r>
      <w:r>
        <w:rPr>
          <w:rFonts w:ascii="Helvetica" w:hAnsi="Helvetica" w:cs="Helvetica"/>
          <w:kern w:val="1"/>
          <w:sz w:val="24"/>
          <w:szCs w:val="24"/>
        </w:rPr>
        <w:t xml:space="preserve"> 1) </w:t>
      </w:r>
      <w:r>
        <w:rPr>
          <w:rFonts w:ascii="Helvetica" w:hAnsi="Helvetica" w:cs="Helvetica"/>
          <w:kern w:val="1"/>
          <w:sz w:val="24"/>
          <w:szCs w:val="24"/>
        </w:rPr>
        <w:t>Смирнов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О</w:t>
      </w:r>
      <w:r>
        <w:rPr>
          <w:rFonts w:ascii="Helvetica" w:hAnsi="Helvetica" w:cs="Helvetica"/>
          <w:kern w:val="1"/>
          <w:sz w:val="24"/>
          <w:szCs w:val="24"/>
        </w:rPr>
        <w:t>.</w:t>
      </w:r>
      <w:r>
        <w:rPr>
          <w:rFonts w:ascii="Helvetica" w:hAnsi="Helvetica" w:cs="Helvetica"/>
          <w:kern w:val="1"/>
          <w:sz w:val="24"/>
          <w:szCs w:val="24"/>
        </w:rPr>
        <w:t>В</w:t>
      </w:r>
      <w:r>
        <w:rPr>
          <w:rFonts w:ascii="Helvetica" w:hAnsi="Helvetica" w:cs="Helvetica"/>
          <w:kern w:val="1"/>
          <w:sz w:val="24"/>
          <w:szCs w:val="24"/>
        </w:rPr>
        <w:t xml:space="preserve">. </w:t>
      </w:r>
      <w:r>
        <w:rPr>
          <w:rFonts w:ascii="Helvetica" w:hAnsi="Helvetica" w:cs="Helvetica"/>
          <w:kern w:val="1"/>
          <w:sz w:val="24"/>
          <w:szCs w:val="24"/>
        </w:rPr>
        <w:t>Находил</w:t>
      </w:r>
      <w:r>
        <w:rPr>
          <w:rFonts w:ascii="Helvetica" w:hAnsi="Helvetica" w:cs="Helvetica"/>
          <w:kern w:val="1"/>
          <w:sz w:val="24"/>
          <w:szCs w:val="24"/>
        </w:rPr>
        <w:t>ся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в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состоянии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легкого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алкогольного</w:t>
      </w:r>
      <w:r>
        <w:rPr>
          <w:rFonts w:ascii="Helvetica" w:hAnsi="Helvetica" w:cs="Helvetica"/>
          <w:kern w:val="1"/>
          <w:sz w:val="24"/>
          <w:szCs w:val="24"/>
        </w:rPr>
        <w:t xml:space="preserve">, </w:t>
      </w:r>
      <w:r>
        <w:rPr>
          <w:rFonts w:ascii="Helvetica" w:hAnsi="Helvetica" w:cs="Helvetica"/>
          <w:kern w:val="1"/>
          <w:sz w:val="24"/>
          <w:szCs w:val="24"/>
        </w:rPr>
        <w:t>что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не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исключает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его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возможности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контролировать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свои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действия</w:t>
      </w:r>
      <w:r>
        <w:rPr>
          <w:rFonts w:ascii="Helvetica" w:hAnsi="Helvetica" w:cs="Helvetica"/>
          <w:kern w:val="1"/>
          <w:sz w:val="24"/>
          <w:szCs w:val="24"/>
        </w:rPr>
        <w:t xml:space="preserve">, </w:t>
      </w:r>
      <w:r>
        <w:rPr>
          <w:rFonts w:ascii="Helvetica" w:hAnsi="Helvetica" w:cs="Helvetica"/>
          <w:kern w:val="1"/>
          <w:sz w:val="24"/>
          <w:szCs w:val="24"/>
        </w:rPr>
        <w:t>нельзя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говорить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о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неконтролируемой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агрессии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его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стороны</w:t>
      </w:r>
      <w:r>
        <w:rPr>
          <w:rFonts w:ascii="Helvetica" w:hAnsi="Helvetica" w:cs="Helvetica"/>
          <w:kern w:val="1"/>
          <w:sz w:val="24"/>
          <w:szCs w:val="24"/>
        </w:rPr>
        <w:t>, </w:t>
      </w:r>
      <w:r>
        <w:rPr>
          <w:rFonts w:ascii="Helvetica" w:hAnsi="Helvetica" w:cs="Helvetica"/>
          <w:kern w:val="1"/>
          <w:sz w:val="24"/>
          <w:szCs w:val="24"/>
        </w:rPr>
        <w:t>поэтому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причин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для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Необходимой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обороны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не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было</w:t>
      </w:r>
      <w:r>
        <w:rPr>
          <w:rFonts w:ascii="Helvetica" w:hAnsi="Helvetica" w:cs="Helvetica"/>
          <w:kern w:val="1"/>
          <w:sz w:val="24"/>
          <w:szCs w:val="24"/>
        </w:rPr>
        <w:t xml:space="preserve">. </w:t>
      </w:r>
      <w:r>
        <w:rPr>
          <w:rFonts w:ascii="Helvetica" w:hAnsi="Helvetica" w:cs="Helvetica"/>
          <w:kern w:val="1"/>
          <w:sz w:val="24"/>
          <w:szCs w:val="24"/>
        </w:rPr>
        <w:t>Кроме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того</w:t>
      </w:r>
      <w:r>
        <w:rPr>
          <w:rFonts w:ascii="Helvetica" w:hAnsi="Helvetica" w:cs="Helvetica"/>
          <w:kern w:val="1"/>
          <w:sz w:val="24"/>
          <w:szCs w:val="24"/>
        </w:rPr>
        <w:t xml:space="preserve">, </w:t>
      </w:r>
      <w:r>
        <w:rPr>
          <w:rFonts w:ascii="Helvetica" w:hAnsi="Helvetica" w:cs="Helvetica"/>
          <w:kern w:val="1"/>
          <w:sz w:val="24"/>
          <w:szCs w:val="24"/>
        </w:rPr>
        <w:t>выпад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в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сторону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Дурова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А</w:t>
      </w:r>
      <w:r>
        <w:rPr>
          <w:rFonts w:ascii="Helvetica" w:hAnsi="Helvetica" w:cs="Helvetica"/>
          <w:kern w:val="1"/>
          <w:sz w:val="24"/>
          <w:szCs w:val="24"/>
        </w:rPr>
        <w:t>.</w:t>
      </w:r>
      <w:r>
        <w:rPr>
          <w:rFonts w:ascii="Helvetica" w:hAnsi="Helvetica" w:cs="Helvetica"/>
          <w:kern w:val="1"/>
          <w:sz w:val="24"/>
          <w:szCs w:val="24"/>
        </w:rPr>
        <w:t>П</w:t>
      </w:r>
      <w:r>
        <w:rPr>
          <w:rFonts w:ascii="Helvetica" w:hAnsi="Helvetica" w:cs="Helvetica"/>
          <w:kern w:val="1"/>
          <w:sz w:val="24"/>
          <w:szCs w:val="24"/>
        </w:rPr>
        <w:t xml:space="preserve">. </w:t>
      </w:r>
      <w:r>
        <w:rPr>
          <w:rFonts w:ascii="Helvetica" w:hAnsi="Helvetica" w:cs="Helvetica"/>
          <w:kern w:val="1"/>
          <w:sz w:val="24"/>
          <w:szCs w:val="24"/>
        </w:rPr>
        <w:t>Был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совер</w:t>
      </w:r>
      <w:r>
        <w:rPr>
          <w:rFonts w:ascii="Helvetica" w:hAnsi="Helvetica" w:cs="Helvetica"/>
          <w:kern w:val="1"/>
          <w:sz w:val="24"/>
          <w:szCs w:val="24"/>
        </w:rPr>
        <w:t>шен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целью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припугнуть</w:t>
      </w:r>
      <w:r>
        <w:rPr>
          <w:rFonts w:ascii="Helvetica" w:hAnsi="Helvetica" w:cs="Helvetica"/>
          <w:kern w:val="1"/>
          <w:sz w:val="24"/>
          <w:szCs w:val="24"/>
        </w:rPr>
        <w:t xml:space="preserve">, </w:t>
      </w:r>
      <w:r>
        <w:rPr>
          <w:rFonts w:ascii="Helvetica" w:hAnsi="Helvetica" w:cs="Helvetica"/>
          <w:kern w:val="1"/>
          <w:sz w:val="24"/>
          <w:szCs w:val="24"/>
        </w:rPr>
        <w:t>что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исключает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возможность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реальной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угрозы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в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действиях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Смирнова</w:t>
      </w:r>
      <w:r>
        <w:rPr>
          <w:rFonts w:ascii="Helvetica" w:hAnsi="Helvetica" w:cs="Helvetica"/>
          <w:kern w:val="1"/>
          <w:sz w:val="24"/>
          <w:szCs w:val="24"/>
        </w:rPr>
        <w:t xml:space="preserve">. </w:t>
      </w:r>
    </w:p>
    <w:p w:rsidR="00000000" w:rsidRDefault="00E52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</w:p>
    <w:p w:rsidR="00000000" w:rsidRDefault="00E52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  <w:r>
        <w:rPr>
          <w:rFonts w:ascii="Helvetica" w:hAnsi="Helvetica" w:cs="Helvetica"/>
          <w:kern w:val="1"/>
          <w:sz w:val="24"/>
          <w:szCs w:val="24"/>
        </w:rPr>
        <w:t xml:space="preserve">2) </w:t>
      </w:r>
      <w:r>
        <w:rPr>
          <w:rFonts w:ascii="Helvetica" w:hAnsi="Helvetica" w:cs="Helvetica"/>
          <w:kern w:val="1"/>
          <w:sz w:val="24"/>
          <w:szCs w:val="24"/>
        </w:rPr>
        <w:t>Дуров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А</w:t>
      </w:r>
      <w:r>
        <w:rPr>
          <w:rFonts w:ascii="Helvetica" w:hAnsi="Helvetica" w:cs="Helvetica"/>
          <w:kern w:val="1"/>
          <w:sz w:val="24"/>
          <w:szCs w:val="24"/>
        </w:rPr>
        <w:t xml:space="preserve">. </w:t>
      </w:r>
      <w:r>
        <w:rPr>
          <w:rFonts w:ascii="Helvetica" w:hAnsi="Helvetica" w:cs="Helvetica"/>
          <w:kern w:val="1"/>
          <w:sz w:val="24"/>
          <w:szCs w:val="24"/>
        </w:rPr>
        <w:t>П</w:t>
      </w:r>
      <w:r>
        <w:rPr>
          <w:rFonts w:ascii="Helvetica" w:hAnsi="Helvetica" w:cs="Helvetica"/>
          <w:kern w:val="1"/>
          <w:sz w:val="24"/>
          <w:szCs w:val="24"/>
        </w:rPr>
        <w:t xml:space="preserve">. </w:t>
      </w:r>
      <w:r>
        <w:rPr>
          <w:rFonts w:ascii="Helvetica" w:hAnsi="Helvetica" w:cs="Helvetica"/>
          <w:kern w:val="1"/>
          <w:sz w:val="24"/>
          <w:szCs w:val="24"/>
        </w:rPr>
        <w:t>Не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предпринял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никаких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действий</w:t>
      </w:r>
      <w:r>
        <w:rPr>
          <w:rFonts w:ascii="Helvetica" w:hAnsi="Helvetica" w:cs="Helvetica"/>
          <w:kern w:val="1"/>
          <w:sz w:val="24"/>
          <w:szCs w:val="24"/>
        </w:rPr>
        <w:t xml:space="preserve">, </w:t>
      </w:r>
      <w:r>
        <w:rPr>
          <w:rFonts w:ascii="Helvetica" w:hAnsi="Helvetica" w:cs="Helvetica"/>
          <w:kern w:val="1"/>
          <w:sz w:val="24"/>
          <w:szCs w:val="24"/>
        </w:rPr>
        <w:t>чтобы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остановить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собаку</w:t>
      </w:r>
      <w:r>
        <w:rPr>
          <w:rFonts w:ascii="Helvetica" w:hAnsi="Helvetica" w:cs="Helvetica"/>
          <w:kern w:val="1"/>
          <w:sz w:val="24"/>
          <w:szCs w:val="24"/>
        </w:rPr>
        <w:t xml:space="preserve">, </w:t>
      </w:r>
      <w:r>
        <w:rPr>
          <w:rFonts w:ascii="Helvetica" w:hAnsi="Helvetica" w:cs="Helvetica"/>
          <w:kern w:val="1"/>
          <w:sz w:val="24"/>
          <w:szCs w:val="24"/>
        </w:rPr>
        <w:t>когда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она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сорвалась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привязи</w:t>
      </w:r>
      <w:r>
        <w:rPr>
          <w:rFonts w:ascii="Helvetica" w:hAnsi="Helvetica" w:cs="Helvetica"/>
          <w:kern w:val="1"/>
          <w:sz w:val="24"/>
          <w:szCs w:val="24"/>
        </w:rPr>
        <w:t xml:space="preserve">. </w:t>
      </w:r>
      <w:r>
        <w:rPr>
          <w:rFonts w:ascii="Helvetica" w:hAnsi="Helvetica" w:cs="Helvetica"/>
          <w:kern w:val="1"/>
          <w:sz w:val="24"/>
          <w:szCs w:val="24"/>
        </w:rPr>
        <w:t>Скорую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вызвали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работники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магазина</w:t>
      </w:r>
      <w:r>
        <w:rPr>
          <w:rFonts w:ascii="Helvetica" w:hAnsi="Helvetica" w:cs="Helvetica"/>
          <w:kern w:val="1"/>
          <w:sz w:val="24"/>
          <w:szCs w:val="24"/>
        </w:rPr>
        <w:t xml:space="preserve">. </w:t>
      </w:r>
      <w:r>
        <w:rPr>
          <w:rFonts w:ascii="Helvetica" w:hAnsi="Helvetica" w:cs="Helvetica"/>
          <w:kern w:val="1"/>
          <w:sz w:val="24"/>
          <w:szCs w:val="24"/>
        </w:rPr>
        <w:t>В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действиях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Дурова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не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просле</w:t>
      </w:r>
      <w:r>
        <w:rPr>
          <w:rFonts w:ascii="Helvetica" w:hAnsi="Helvetica" w:cs="Helvetica"/>
          <w:kern w:val="1"/>
          <w:sz w:val="24"/>
          <w:szCs w:val="24"/>
        </w:rPr>
        <w:t>живаются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раскаяние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или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нежелание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наступления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вредных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последствий</w:t>
      </w:r>
      <w:r>
        <w:rPr>
          <w:rFonts w:ascii="Helvetica" w:hAnsi="Helvetica" w:cs="Helvetica"/>
          <w:kern w:val="1"/>
          <w:sz w:val="24"/>
          <w:szCs w:val="24"/>
        </w:rPr>
        <w:t xml:space="preserve">.  </w:t>
      </w:r>
      <w:r>
        <w:rPr>
          <w:rFonts w:ascii="Helvetica" w:hAnsi="Helvetica" w:cs="Helvetica"/>
          <w:kern w:val="1"/>
          <w:sz w:val="24"/>
          <w:szCs w:val="24"/>
        </w:rPr>
        <w:t>Кроме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того</w:t>
      </w:r>
      <w:r>
        <w:rPr>
          <w:rFonts w:ascii="Helvetica" w:hAnsi="Helvetica" w:cs="Helvetica"/>
          <w:kern w:val="1"/>
          <w:sz w:val="24"/>
          <w:szCs w:val="24"/>
        </w:rPr>
        <w:t xml:space="preserve">, </w:t>
      </w:r>
      <w:r>
        <w:rPr>
          <w:rFonts w:ascii="Helvetica" w:hAnsi="Helvetica" w:cs="Helvetica"/>
          <w:kern w:val="1"/>
          <w:sz w:val="24"/>
          <w:szCs w:val="24"/>
        </w:rPr>
        <w:t>исходя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из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описания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пса</w:t>
      </w:r>
      <w:r>
        <w:rPr>
          <w:rFonts w:ascii="Helvetica" w:hAnsi="Helvetica" w:cs="Helvetica"/>
          <w:kern w:val="1"/>
          <w:sz w:val="24"/>
          <w:szCs w:val="24"/>
        </w:rPr>
        <w:t xml:space="preserve">, </w:t>
      </w:r>
      <w:r>
        <w:rPr>
          <w:rFonts w:ascii="Helvetica" w:hAnsi="Helvetica" w:cs="Helvetica"/>
          <w:kern w:val="1"/>
          <w:sz w:val="24"/>
          <w:szCs w:val="24"/>
        </w:rPr>
        <w:t>можно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понять</w:t>
      </w:r>
      <w:r>
        <w:rPr>
          <w:rFonts w:ascii="Helvetica" w:hAnsi="Helvetica" w:cs="Helvetica"/>
          <w:kern w:val="1"/>
          <w:sz w:val="24"/>
          <w:szCs w:val="24"/>
        </w:rPr>
        <w:t xml:space="preserve">, </w:t>
      </w:r>
      <w:r>
        <w:rPr>
          <w:rFonts w:ascii="Helvetica" w:hAnsi="Helvetica" w:cs="Helvetica"/>
          <w:kern w:val="1"/>
          <w:sz w:val="24"/>
          <w:szCs w:val="24"/>
        </w:rPr>
        <w:t>что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это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бойцовская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порода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собак</w:t>
      </w:r>
      <w:r>
        <w:rPr>
          <w:rFonts w:ascii="Helvetica" w:hAnsi="Helvetica" w:cs="Helvetica"/>
          <w:kern w:val="1"/>
          <w:sz w:val="24"/>
          <w:szCs w:val="24"/>
        </w:rPr>
        <w:t xml:space="preserve">, </w:t>
      </w:r>
      <w:r>
        <w:rPr>
          <w:rFonts w:ascii="Helvetica" w:hAnsi="Helvetica" w:cs="Helvetica"/>
          <w:kern w:val="1"/>
          <w:sz w:val="24"/>
          <w:szCs w:val="24"/>
        </w:rPr>
        <w:t>которая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легко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бы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Helvetica" w:hAnsi="Helvetica" w:cs="Helvetica"/>
          <w:kern w:val="1"/>
          <w:sz w:val="24"/>
          <w:szCs w:val="24"/>
        </w:rPr>
        <w:t>могла</w:t>
      </w:r>
      <w:r>
        <w:rPr>
          <w:rFonts w:ascii="Helvetica" w:hAnsi="Helvetica" w:cs="Helvetica"/>
          <w:kern w:val="1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оборвать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поводу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вместе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с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доской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забора</w:t>
      </w:r>
      <w:r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>Дуров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проявил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безответсенность</w:t>
      </w:r>
      <w:r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>привязывая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пса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к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доске</w:t>
      </w:r>
      <w:r>
        <w:rPr>
          <w:rFonts w:ascii="Times-Roman" w:hAnsi="Times-Roman" w:cs="Times-Roman"/>
          <w:sz w:val="24"/>
          <w:szCs w:val="24"/>
        </w:rPr>
        <w:t xml:space="preserve">, </w:t>
      </w:r>
      <w:r>
        <w:rPr>
          <w:rFonts w:ascii="Times-Roman" w:hAnsi="Times-Roman" w:cs="Times-Roman"/>
          <w:sz w:val="24"/>
          <w:szCs w:val="24"/>
        </w:rPr>
        <w:t>что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явно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говорит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о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необходимости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наказания</w:t>
      </w:r>
      <w:r>
        <w:rPr>
          <w:rFonts w:ascii="Times-Roman" w:hAnsi="Times-Roman" w:cs="Times-Roman"/>
          <w:sz w:val="24"/>
          <w:szCs w:val="24"/>
        </w:rPr>
        <w:t xml:space="preserve">. </w:t>
      </w:r>
    </w:p>
    <w:p w:rsidR="00000000" w:rsidRDefault="00E52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</w:p>
    <w:p w:rsidR="00000000" w:rsidRDefault="00E52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</w:p>
    <w:p w:rsidR="00E52223" w:rsidRDefault="00E52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1"/>
          <w:sz w:val="24"/>
          <w:szCs w:val="24"/>
        </w:rPr>
      </w:pPr>
    </w:p>
    <w:sectPr w:rsidR="00E52223">
      <w:pgSz w:w="11900" w:h="16840"/>
      <w:pgMar w:top="1134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E0"/>
    <w:rsid w:val="00755AE0"/>
    <w:rsid w:val="00E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0C0EFE3-EE4D-4B8C-BEFF-3B383131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96790/#dst1000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96790/#dst1000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96790/#dst100070" TargetMode="External"/><Relationship Id="rId5" Type="http://schemas.openxmlformats.org/officeDocument/2006/relationships/hyperlink" Target="https://www.consultant.ru/document/cons_doc_LAW_9027/27fb9de9d0fa6adb1f00e22c245b99251d5bd23f/#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283917/#dst1000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2023-04-07T12:36:00Z</dcterms:created>
  <dcterms:modified xsi:type="dcterms:W3CDTF">2023-04-07T12:36:00Z</dcterms:modified>
</cp:coreProperties>
</file>